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  <w:t xml:space="preserve">ΑΡΙΘΜΟΣ                /201 </w:t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jc w:val="center"/>
        <w:rPr/>
      </w:pPr>
      <w:r>
        <w:rPr>
          <w:b/>
          <w:bCs/>
          <w:sz w:val="28"/>
          <w:szCs w:val="28"/>
          <w:u w:val="single"/>
        </w:rPr>
        <w:t>ΕΝΟΡΚΗ ΒΕΒΑΙΩΣΗ</w:t>
      </w:r>
    </w:p>
    <w:p>
      <w:pPr>
        <w:pStyle w:val="LO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Στο κατάστημα του Ειρηνοδικείου  Κορίνθου σήμερα στις ………………….</w:t>
      </w:r>
    </w:p>
    <w:p>
      <w:pPr>
        <w:pStyle w:val="LONormal"/>
        <w:jc w:val="both"/>
        <w:rPr/>
      </w:pPr>
      <w:r>
        <w:rPr>
          <w:sz w:val="28"/>
          <w:szCs w:val="28"/>
        </w:rPr>
        <w:t>………………</w:t>
      </w:r>
      <w:r>
        <w:rPr>
          <w:sz w:val="28"/>
          <w:szCs w:val="28"/>
        </w:rPr>
        <w:t>..201...   ημέρα ……………………. και ώρα ………. ενώπιον τ…… Ειρηνοδίκη υπηρεσίας……...…………………………………………………………. παρουσία και τ…… Γραμματέως ……………………………………………     ύστερα από αίτηση τ……………………………………………………………….., κατοίκου………………………………………………,   με ΑΦΜ…………………,                                                                                      εμφανίστηκε ο παρακάτω μάρτυρας που δήλωσε ότι ονομάζονται: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,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>που γεννήθηκε στ…………….. το έτος …….. και κατοικεί στ …………. …………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κάτοχος   Α.Δ.Τ………………. 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Στη συνέχεια έδωσε τον εξής όρκο: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«Ορκίζομαι ενώπιον του Θεού να πω ευσυνείδητα όλη την αλήθεια και μόνο την αλήθεια, χωρίς να προσθέσω ούτε να κρύψω τίποτε».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«Δηλώνω στην τιμή και στη συνείδησή μου πως  θα πω όλη την αλήθεια, χωρίς να προσθέσω ούτε να κρύψω τίποτε».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(Διαγράφεται ότι δεν αρμόζει )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360"/>
        <w:jc w:val="both"/>
        <w:rPr/>
      </w:pPr>
      <w:r>
        <w:rPr>
          <w:rStyle w:val="DefaultParagraphFont"/>
          <w:sz w:val="28"/>
          <w:szCs w:val="28"/>
          <w:lang w:val="en-US"/>
        </w:rPr>
        <w:t>E</w:t>
      </w:r>
      <w:r>
        <w:rPr>
          <w:rStyle w:val="DefaultParagraphFont"/>
          <w:sz w:val="28"/>
          <w:szCs w:val="28"/>
        </w:rPr>
        <w:t xml:space="preserve">ίναι αληθές ότι: </w:t>
      </w:r>
    </w:p>
    <w:p>
      <w:pPr>
        <w:pStyle w:val="LO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  <w:t>Τα παραπάνω τα γνωρίζουμε και τα βεβαιώνουμε και η ένορκη βεβαίωση θα χρησιμοποιηθεί…... …………………………. ……………………………...</w:t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  <w:t xml:space="preserve">Προς πιστοποίηση συντάχθηκε η παρούσα, η οποία αφού αναγνώσθηκε </w:t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  <w:t>και βεβαιώθηκε, υπογράφεται ως εξής:</w:t>
      </w:r>
    </w:p>
    <w:p>
      <w:pPr>
        <w:pStyle w:val="LO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LONormal"/>
        <w:jc w:val="center"/>
        <w:rPr/>
      </w:pPr>
      <w:r>
        <w:rPr>
          <w:rStyle w:val="DefaultParagraphFont"/>
          <w:b/>
          <w:bCs/>
          <w:sz w:val="28"/>
          <w:szCs w:val="28"/>
        </w:rPr>
        <w:t>Ο ΟΡΚΙΣΘΕΙΣ                 Ο/Η  ΓΡΑΜΜΑΤΕΑΣ               Ο/Η ΕΙΡΗΝΟΔΙΚΗΣ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qFormat/>
    <w:pPr>
      <w:widowControl/>
      <w:suppressAutoHyphens w:val="true"/>
      <w:bidi w:val="0"/>
      <w:spacing w:before="0" w:after="120"/>
      <w:jc w:val="left"/>
    </w:pPr>
    <w:rPr>
      <w:rFonts w:ascii="Liberation Serif" w:hAnsi="Liberation Serif" w:eastAsia="NSimSun" w:cs="Lucida Sans"/>
      <w:color w:val="auto"/>
      <w:kern w:val="2"/>
      <w:sz w:val="20"/>
      <w:szCs w:val="20"/>
      <w:lang w:val="el-GR" w:eastAsia="zh-CN" w:bidi="hi-IN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LibreOffice/6.2.2.2$Windows_x86 LibreOffice_project/2b840030fec2aae0fd2658d8d4f9548af4e3518d</Application>
  <Pages>1</Pages>
  <Words>146</Words>
  <Characters>937</Characters>
  <CharactersWithSpaces>1229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2019-04-03T12:12:35Z</dcterms:created>
  <dc:creator/>
  <dc:description/>
  <dc:language>el-GR</dc:language>
  <cp:lastModifiedBy/>
  <dcterms:modified xsi:type="dcterms:W3CDTF">2019-05-06T09:52:14Z</dcterms:modified>
  <cp:revision>3</cp:revision>
  <dc:subject/>
  <dc:title/>
</cp:coreProperties>
</file>